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79" w:rsidRDefault="00891979">
      <w:pPr>
        <w:rPr>
          <w:lang w:val="bg-BG"/>
        </w:rPr>
      </w:pPr>
      <w:r w:rsidRPr="00891979">
        <w:rPr>
          <w:lang w:val="bg-BG"/>
        </w:rPr>
        <w:t>Musei Vaticani</w:t>
      </w:r>
      <w:bookmarkStart w:id="0" w:name="_GoBack"/>
      <w:bookmarkEnd w:id="0"/>
    </w:p>
    <w:p w:rsidR="004A5B87" w:rsidRDefault="005C63DC">
      <w:pPr>
        <w:rPr>
          <w:lang w:val="bg-BG"/>
        </w:rPr>
      </w:pPr>
      <w:r w:rsidRPr="005C63DC">
        <w:t>Ватиканските музеи са обществени музеи, разположени във Ватикана. Всяка година приемат милиони посетители. Началото на музеите е поставено в началото на 16-ти век. На 14 януари 1506 г. в лозе в Рим е открита скулптурата Лакоон и синовете му. Според историческите данни Лакоон бил именно онзи човек, който по време на Троянската война се опитва да убеди своите съграждани троянци да не приемат Троянския кон в града. След откритието, Папа Юлий II изпраща Микеланджело да удостовери автентичността на откритието. След като се уверяват в ценността на откритието, папата по препоръка на Микеланджело закупува скулптурата и в последствия я излага пред публика. Днес комплексът включва изключително богати колекции, разпределени в 5 галерии и 11 музея. Общият брой на залите е 1400.</w:t>
      </w:r>
    </w:p>
    <w:p w:rsidR="005C63DC" w:rsidRDefault="005C63DC" w:rsidP="005C63DC">
      <w:pPr>
        <w:rPr>
          <w:lang w:val="bg-BG"/>
        </w:rPr>
      </w:pP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Пинакотека</w:t>
      </w: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Картинната галерия  на музея има картини на такива художници като Микеланджело, Рафаело и Фра Анджелико.</w:t>
      </w:r>
    </w:p>
    <w:p w:rsidR="005C63DC" w:rsidRPr="005C63DC" w:rsidRDefault="005C63DC" w:rsidP="005C63DC">
      <w:pPr>
        <w:rPr>
          <w:lang w:val="bg-BG"/>
        </w:rPr>
      </w:pPr>
    </w:p>
    <w:p w:rsidR="005C63DC" w:rsidRDefault="005C63DC" w:rsidP="005C63DC">
      <w:pPr>
        <w:rPr>
          <w:lang w:val="bg-BG"/>
        </w:rPr>
      </w:pPr>
      <w:r>
        <w:rPr>
          <w:lang w:val="bg-BG"/>
        </w:rPr>
        <w:t>Пио-Климентов музей</w:t>
      </w: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Музеят се състои от няколко  зали и галерии  с редица древни статуи, склуптури, музайки и други артефакти.</w:t>
      </w:r>
    </w:p>
    <w:p w:rsidR="005C63DC" w:rsidRPr="005C63DC" w:rsidRDefault="005C63DC" w:rsidP="005C63DC">
      <w:pPr>
        <w:rPr>
          <w:lang w:val="bg-BG"/>
        </w:rPr>
      </w:pP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Музей „Киарамонти“</w:t>
      </w: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Състои се от голяма куполна зала, в която са изложени редица саркофази, фризове и  статуи  като тази на Август и Река Нил.</w:t>
      </w:r>
    </w:p>
    <w:p w:rsidR="005C63DC" w:rsidRPr="005C63DC" w:rsidRDefault="005C63DC" w:rsidP="005C63DC">
      <w:pPr>
        <w:rPr>
          <w:lang w:val="bg-BG"/>
        </w:rPr>
      </w:pP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Грегориански египетски музей</w:t>
      </w:r>
    </w:p>
    <w:p w:rsidR="005C63DC" w:rsidRDefault="005C63DC" w:rsidP="005C63DC">
      <w:pPr>
        <w:rPr>
          <w:lang w:val="bg-BG"/>
        </w:rPr>
      </w:pPr>
      <w:r w:rsidRPr="005C63DC">
        <w:rPr>
          <w:lang w:val="bg-BG"/>
        </w:rPr>
        <w:t>Този музей има голяма колекция от древноегипетси находки, като папируси, мумии и прочутата Книга на мъртвите.</w:t>
      </w:r>
    </w:p>
    <w:p w:rsidR="005C63DC" w:rsidRDefault="005C63DC" w:rsidP="005C63DC">
      <w:pPr>
        <w:rPr>
          <w:lang w:val="bg-BG"/>
        </w:rPr>
      </w:pPr>
    </w:p>
    <w:p w:rsidR="005C63DC" w:rsidRPr="005C63DC" w:rsidRDefault="005C63DC" w:rsidP="005C63DC">
      <w:pPr>
        <w:rPr>
          <w:lang w:val="bg-BG"/>
        </w:rPr>
      </w:pPr>
      <w:r w:rsidRPr="005C63DC">
        <w:rPr>
          <w:lang w:val="bg-BG"/>
        </w:rPr>
        <w:t>Сикстинската капела е музей и бивш параклис. Известна е с архитектурата си и фреските, дело на известните ренесансови художници Микеланджело, Сандро Ботичели, Пиетро Перуджино, Пинтурикио, Доменико Гирландайо и други. Таванът с площ 1100 m2 е изрисуван от Микеланджело между 1508 и 1512 г. и заедно със сцената Страшният съд (изрисувана между 1535 и 1541 г.) се смята за върха в творчеството на Микеланджело.</w:t>
      </w:r>
    </w:p>
    <w:sectPr w:rsidR="005C63DC" w:rsidRPr="005C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D"/>
    <w:rsid w:val="004A5B87"/>
    <w:rsid w:val="005C63DC"/>
    <w:rsid w:val="00891979"/>
    <w:rsid w:val="00A0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>KiM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Asenov</dc:creator>
  <cp:keywords/>
  <dc:description/>
  <cp:lastModifiedBy>Asenov</cp:lastModifiedBy>
  <cp:revision>3</cp:revision>
  <dcterms:created xsi:type="dcterms:W3CDTF">2017-01-22T20:22:00Z</dcterms:created>
  <dcterms:modified xsi:type="dcterms:W3CDTF">2017-01-22T20:29:00Z</dcterms:modified>
</cp:coreProperties>
</file>